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2B5" w:rsidRDefault="00F342B5"/>
    <w:tbl>
      <w:tblPr>
        <w:tblStyle w:val="Tablaconcuadrcula"/>
        <w:tblpPr w:leftFromText="141" w:rightFromText="141" w:vertAnchor="text" w:horzAnchor="margin" w:tblpY="-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1"/>
        <w:gridCol w:w="6743"/>
      </w:tblGrid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OBRA:</w:t>
            </w:r>
          </w:p>
        </w:tc>
        <w:tc>
          <w:tcPr>
            <w:tcW w:w="7305" w:type="dxa"/>
          </w:tcPr>
          <w:p w:rsidR="00F342B5" w:rsidRPr="00F342B5" w:rsidRDefault="00AC619D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Secretaría de Seguridad Pública (Mejoramiento)</w:t>
            </w:r>
          </w:p>
        </w:tc>
      </w:tr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MUNICIPIO:</w:t>
            </w:r>
          </w:p>
        </w:tc>
        <w:tc>
          <w:tcPr>
            <w:tcW w:w="7305" w:type="dxa"/>
          </w:tcPr>
          <w:p w:rsidR="00F342B5" w:rsidRPr="00F342B5" w:rsidRDefault="00AC619D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48. Pachuca de Soto</w:t>
            </w:r>
          </w:p>
        </w:tc>
      </w:tr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LOCALIDAD:</w:t>
            </w:r>
          </w:p>
        </w:tc>
        <w:tc>
          <w:tcPr>
            <w:tcW w:w="7305" w:type="dxa"/>
          </w:tcPr>
          <w:p w:rsidR="00F342B5" w:rsidRPr="00F342B5" w:rsidRDefault="00AC619D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251. Campo de Tiro</w:t>
            </w:r>
          </w:p>
        </w:tc>
      </w:tr>
    </w:tbl>
    <w:p w:rsidR="000E0BAA" w:rsidRPr="00F342B5" w:rsidRDefault="00237640" w:rsidP="00F342B5">
      <w:pPr>
        <w:jc w:val="center"/>
        <w:rPr>
          <w:rFonts w:ascii="Graphik Bold" w:hAnsi="Graphik Bold"/>
          <w:sz w:val="20"/>
          <w:szCs w:val="20"/>
        </w:rPr>
      </w:pPr>
      <w:r w:rsidRPr="00F342B5">
        <w:rPr>
          <w:rFonts w:ascii="Graphik Bold" w:hAnsi="Graphik Bold"/>
          <w:sz w:val="20"/>
          <w:szCs w:val="20"/>
        </w:rPr>
        <w:t>ESPECIFICACIONES PARTICULARES</w:t>
      </w:r>
      <w:r w:rsidR="009E182D">
        <w:rPr>
          <w:rFonts w:ascii="Graphik Bold" w:hAnsi="Graphik Bold"/>
          <w:sz w:val="20"/>
          <w:szCs w:val="20"/>
        </w:rPr>
        <w:t xml:space="preserve"> Y GENERALES</w:t>
      </w:r>
      <w:r w:rsidR="005F4AE8">
        <w:rPr>
          <w:rFonts w:ascii="Graphik Bold" w:hAnsi="Graphik Bold"/>
          <w:sz w:val="20"/>
          <w:szCs w:val="20"/>
        </w:rPr>
        <w:t xml:space="preserve"> INIFED</w:t>
      </w:r>
    </w:p>
    <w:p w:rsidR="00237640" w:rsidRPr="00F342B5" w:rsidRDefault="00237640" w:rsidP="00754CA4">
      <w:pPr>
        <w:pStyle w:val="Prrafodelista"/>
        <w:numPr>
          <w:ilvl w:val="0"/>
          <w:numId w:val="1"/>
        </w:numPr>
        <w:ind w:left="303"/>
        <w:rPr>
          <w:rFonts w:ascii="Graphik Semibold" w:hAnsi="Graphik Semibold"/>
          <w:sz w:val="20"/>
          <w:szCs w:val="20"/>
        </w:rPr>
      </w:pPr>
      <w:r w:rsidRPr="00F342B5">
        <w:rPr>
          <w:rFonts w:ascii="Graphik Semibold" w:hAnsi="Graphik Semibold"/>
          <w:sz w:val="20"/>
          <w:szCs w:val="20"/>
        </w:rPr>
        <w:t>TRABAJOS A EJECUTAR:</w:t>
      </w:r>
    </w:p>
    <w:p w:rsidR="001954B3" w:rsidRDefault="00237640" w:rsidP="0007446A">
      <w:pPr>
        <w:ind w:left="-57"/>
        <w:jc w:val="both"/>
        <w:rPr>
          <w:rFonts w:ascii="Graphik Regular" w:hAnsi="Graphik Regular"/>
          <w:sz w:val="20"/>
          <w:szCs w:val="20"/>
        </w:rPr>
      </w:pPr>
      <w:r w:rsidRPr="00F342B5">
        <w:rPr>
          <w:rFonts w:ascii="Graphik Regular" w:hAnsi="Graphik Regular"/>
          <w:sz w:val="20"/>
          <w:szCs w:val="20"/>
        </w:rPr>
        <w:t xml:space="preserve">Para la ejecución de este proyecto se considera el mejoramiento a las instalaciones del </w:t>
      </w:r>
      <w:r w:rsidR="00AC619D">
        <w:rPr>
          <w:rFonts w:ascii="Graphik Regular" w:hAnsi="Graphik Regular"/>
          <w:sz w:val="20"/>
          <w:szCs w:val="20"/>
        </w:rPr>
        <w:t>Cuartel General de Seguridad Pública consistente en realizar reparaciones generales, adición de puertas, habilitación de ventanas, cambio de piezas hidráulicas, sanitarias y eléctricas, limpieza en general, instalación de reja perimetral en área de estacionamiento y alumbrado; así mismo la habilitación del área para consultorios médicos y galeras.</w:t>
      </w:r>
    </w:p>
    <w:p w:rsidR="004D2C05" w:rsidRDefault="004D2C05" w:rsidP="00C92288">
      <w:pPr>
        <w:jc w:val="both"/>
        <w:rPr>
          <w:rFonts w:ascii="Graphik Regular" w:hAnsi="Graphik Regular"/>
          <w:sz w:val="20"/>
          <w:szCs w:val="20"/>
        </w:rPr>
      </w:pPr>
    </w:p>
    <w:tbl>
      <w:tblPr>
        <w:tblStyle w:val="Cuadrculadetablaclar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094"/>
        <w:gridCol w:w="132"/>
      </w:tblGrid>
      <w:tr w:rsidR="00B25586" w:rsidTr="00E974E9">
        <w:trPr>
          <w:gridAfter w:val="1"/>
          <w:wAfter w:w="133" w:type="dxa"/>
        </w:trPr>
        <w:tc>
          <w:tcPr>
            <w:tcW w:w="8978" w:type="dxa"/>
            <w:gridSpan w:val="2"/>
          </w:tcPr>
          <w:p w:rsidR="00B25586" w:rsidRDefault="00B25586" w:rsidP="0007446A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Partida</w:t>
            </w:r>
          </w:p>
        </w:tc>
      </w:tr>
      <w:tr w:rsidR="001954B3" w:rsidRPr="00F342B5" w:rsidTr="00E974E9">
        <w:tc>
          <w:tcPr>
            <w:tcW w:w="9111" w:type="dxa"/>
            <w:gridSpan w:val="3"/>
          </w:tcPr>
          <w:p w:rsidR="001954B3" w:rsidRDefault="001954B3" w:rsidP="001954B3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4D2C05" w:rsidRPr="00F342B5" w:rsidRDefault="004D2C05" w:rsidP="001954B3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8978" w:type="dxa"/>
            <w:gridSpan w:val="2"/>
          </w:tcPr>
          <w:p w:rsidR="001954B3" w:rsidRDefault="001954B3" w:rsidP="001954B3">
            <w:pPr>
              <w:jc w:val="center"/>
              <w:rPr>
                <w:rFonts w:ascii="Graphik Semibold" w:hAnsi="Graphik Semibold"/>
                <w:sz w:val="20"/>
                <w:szCs w:val="20"/>
              </w:rPr>
            </w:pPr>
            <w:r w:rsidRPr="00F342B5">
              <w:rPr>
                <w:rFonts w:ascii="Graphik Semibold" w:hAnsi="Graphik Semibold"/>
                <w:sz w:val="20"/>
                <w:szCs w:val="20"/>
              </w:rPr>
              <w:t>NORMAS Y ESPECIFICACIONES PARA ESTUDIOS, PROYECTOS, CONSTRUCCIÓN E INSTALACIONES 2014</w:t>
            </w:r>
          </w:p>
          <w:p w:rsidR="001954B3" w:rsidRPr="00F342B5" w:rsidRDefault="001954B3" w:rsidP="001954B3">
            <w:pPr>
              <w:jc w:val="center"/>
              <w:rPr>
                <w:rFonts w:ascii="Graphik Semibold" w:hAnsi="Graphik Semibold"/>
                <w:sz w:val="20"/>
                <w:szCs w:val="20"/>
              </w:rPr>
            </w:pPr>
            <w:r>
              <w:rPr>
                <w:rFonts w:ascii="Graphik Semibold" w:hAnsi="Graphik Semibold"/>
                <w:sz w:val="20"/>
                <w:szCs w:val="20"/>
              </w:rPr>
              <w:t>INIFED</w:t>
            </w:r>
          </w:p>
          <w:p w:rsidR="00B25586" w:rsidRDefault="00B25586" w:rsidP="0007446A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Limpieza y Trazo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B25586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II, Obras Preliminares.</w:t>
            </w:r>
          </w:p>
          <w:p w:rsidR="00407145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2.1 Trazo y Nivelación</w:t>
            </w:r>
          </w:p>
          <w:p w:rsidR="001954B3" w:rsidRPr="00E55120" w:rsidRDefault="001954B3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Excavaciones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II, Obras Preliminares.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2.6 Excavaciones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Plantillas y Firmes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II, Obras Preliminares.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2.8 Plantillas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Cimentación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III, Cimentaciones.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Rellenos y Compactación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II, Obras Preliminares.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2.7 Rellenos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Piso de Concreto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VII, Pisos.</w:t>
            </w:r>
          </w:p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2.2.1 Pisos de Concreto</w:t>
            </w:r>
          </w:p>
          <w:p w:rsidR="00B25586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C92288" w:rsidRPr="00E55120" w:rsidRDefault="00C92288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Demoliciones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07145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 w:rsidR="001954B3">
              <w:rPr>
                <w:rFonts w:ascii="Graphik Regular" w:hAnsi="Graphik Regular"/>
                <w:sz w:val="18"/>
                <w:szCs w:val="18"/>
              </w:rPr>
              <w:t>7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 w:rsidR="001954B3">
              <w:rPr>
                <w:rFonts w:ascii="Graphik Regular" w:hAnsi="Graphik Regular"/>
                <w:sz w:val="18"/>
                <w:szCs w:val="18"/>
              </w:rPr>
              <w:t>Conservación</w:t>
            </w:r>
          </w:p>
          <w:p w:rsidR="001954B3" w:rsidRDefault="001954B3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Tomo II, Estructuras</w:t>
            </w:r>
          </w:p>
          <w:p w:rsidR="001954B3" w:rsidRPr="00E55120" w:rsidRDefault="001954B3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5.6 Demolición de Elementos de Concreto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Albañilería y Acabados</w:t>
            </w:r>
          </w:p>
        </w:tc>
        <w:tc>
          <w:tcPr>
            <w:tcW w:w="5127" w:type="dxa"/>
          </w:tcPr>
          <w:p w:rsidR="00407145" w:rsidRPr="00E55120" w:rsidRDefault="00407145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1954B3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VI, Recubrimientos.</w:t>
            </w:r>
          </w:p>
          <w:p w:rsidR="00E974E9" w:rsidRDefault="00E974E9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E974E9" w:rsidRDefault="00E974E9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5732C0" w:rsidRPr="00E55120" w:rsidRDefault="005732C0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Cancelería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5.5 Cancelería, Puertas y Vidrios.</w:t>
            </w:r>
          </w:p>
          <w:p w:rsidR="001954B3" w:rsidRDefault="001954B3" w:rsidP="00B25586">
            <w:pPr>
              <w:jc w:val="both"/>
              <w:rPr>
                <w:rFonts w:ascii="Graphik Regular" w:hAnsi="Graphik Regular"/>
                <w:sz w:val="18"/>
                <w:szCs w:val="18"/>
              </w:rPr>
            </w:pPr>
          </w:p>
          <w:p w:rsidR="001954B3" w:rsidRPr="00E55120" w:rsidRDefault="001954B3" w:rsidP="00B25586">
            <w:pPr>
              <w:jc w:val="both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Instalación Hidráulica y Sanitaria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3B43DA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5.1.5. Instalación Sanitaria</w:t>
            </w:r>
          </w:p>
          <w:p w:rsidR="00B25586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5.1 Instalación Hidráulica.</w:t>
            </w:r>
          </w:p>
          <w:p w:rsidR="00E974E9" w:rsidRPr="00E55120" w:rsidRDefault="00E974E9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Instalación Eléctrica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5.2 Instalaciones Eléctricas.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Impermeabilizante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3B43DA" w:rsidRPr="00E55120" w:rsidRDefault="003B43DA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5.4.1 Impermeabilizaciones.</w:t>
            </w:r>
          </w:p>
          <w:p w:rsidR="00B25586" w:rsidRPr="00E55120" w:rsidRDefault="00B25586" w:rsidP="001954B3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Guarniciones y Pintura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5732C0" w:rsidRPr="00E55120" w:rsidRDefault="005732C0" w:rsidP="005732C0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 w:rsidR="00855DE3"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 w:rsidR="00855DE3"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5732C0" w:rsidRDefault="005732C0" w:rsidP="005732C0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 w:rsidR="00855DE3">
              <w:rPr>
                <w:rFonts w:ascii="Graphik Regular" w:hAnsi="Graphik Regular"/>
                <w:sz w:val="18"/>
                <w:szCs w:val="18"/>
              </w:rPr>
              <w:t>V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I, </w:t>
            </w:r>
            <w:r w:rsidR="00855DE3">
              <w:rPr>
                <w:rFonts w:ascii="Graphik Regular" w:hAnsi="Graphik Regular"/>
                <w:sz w:val="18"/>
                <w:szCs w:val="18"/>
              </w:rPr>
              <w:t>Recubrimientos</w:t>
            </w:r>
          </w:p>
          <w:p w:rsidR="005732C0" w:rsidRPr="005732C0" w:rsidRDefault="005732C0" w:rsidP="005732C0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3 Recubrimientos</w:t>
            </w:r>
            <w:r w:rsidR="00855DE3">
              <w:rPr>
                <w:rFonts w:ascii="Graphik Regular" w:hAnsi="Graphik Regular"/>
                <w:sz w:val="18"/>
                <w:szCs w:val="18"/>
              </w:rPr>
              <w:t xml:space="preserve"> de Superficies con Pintura</w:t>
            </w:r>
          </w:p>
          <w:p w:rsidR="00B25586" w:rsidRDefault="00B25586" w:rsidP="00B25586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Señalamientos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D2C05" w:rsidRPr="00E55120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IX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, </w:t>
            </w:r>
            <w:r>
              <w:rPr>
                <w:rFonts w:ascii="Graphik Regular" w:hAnsi="Graphik Regular"/>
                <w:sz w:val="18"/>
                <w:szCs w:val="18"/>
              </w:rPr>
              <w:t>Herrería y Carpintería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2 Herrería</w:t>
            </w:r>
          </w:p>
          <w:p w:rsidR="00B25586" w:rsidRDefault="00B25586" w:rsidP="00B25586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Cercados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D2C05" w:rsidRPr="00E55120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IX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, </w:t>
            </w:r>
            <w:r>
              <w:rPr>
                <w:rFonts w:ascii="Graphik Regular" w:hAnsi="Graphik Regular"/>
                <w:sz w:val="18"/>
                <w:szCs w:val="18"/>
              </w:rPr>
              <w:t>Herrería y Carpintería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2 Herrería</w:t>
            </w:r>
          </w:p>
          <w:p w:rsidR="00B25586" w:rsidRDefault="004D2C05" w:rsidP="00B25586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 xml:space="preserve"> </w:t>
            </w: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Jardinería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D2C05" w:rsidRPr="00E55120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V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I, </w:t>
            </w:r>
            <w:r>
              <w:rPr>
                <w:rFonts w:ascii="Graphik Regular" w:hAnsi="Graphik Regular"/>
                <w:sz w:val="18"/>
                <w:szCs w:val="18"/>
              </w:rPr>
              <w:t>Recubrimientos</w:t>
            </w:r>
          </w:p>
          <w:p w:rsidR="004D2C05" w:rsidRPr="005732C0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2.2.4 Piso Natural o Artificial</w:t>
            </w:r>
          </w:p>
          <w:p w:rsidR="00B25586" w:rsidRDefault="00B25586" w:rsidP="00B25586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B25586" w:rsidTr="00E974E9">
        <w:trPr>
          <w:gridAfter w:val="1"/>
          <w:wAfter w:w="133" w:type="dxa"/>
        </w:trPr>
        <w:tc>
          <w:tcPr>
            <w:tcW w:w="3851" w:type="dxa"/>
          </w:tcPr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1954B3">
              <w:rPr>
                <w:rFonts w:ascii="Graphik Regular" w:hAnsi="Graphik Regular"/>
                <w:sz w:val="18"/>
                <w:szCs w:val="18"/>
              </w:rPr>
              <w:t>Carpintería</w:t>
            </w:r>
          </w:p>
          <w:p w:rsidR="00B25586" w:rsidRPr="001954B3" w:rsidRDefault="00B25586" w:rsidP="00B25586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</w:tc>
        <w:tc>
          <w:tcPr>
            <w:tcW w:w="5127" w:type="dxa"/>
          </w:tcPr>
          <w:p w:rsidR="004D2C05" w:rsidRPr="00E55120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IX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, </w:t>
            </w:r>
            <w:r>
              <w:rPr>
                <w:rFonts w:ascii="Graphik Regular" w:hAnsi="Graphik Regular"/>
                <w:sz w:val="18"/>
                <w:szCs w:val="18"/>
              </w:rPr>
              <w:t>Herrería y Carpintería</w:t>
            </w:r>
          </w:p>
          <w:p w:rsidR="004D2C05" w:rsidRDefault="004D2C05" w:rsidP="004D2C05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3 Carpintería</w:t>
            </w:r>
          </w:p>
          <w:p w:rsidR="00B25586" w:rsidRDefault="00B25586" w:rsidP="00B25586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</w:tbl>
    <w:p w:rsidR="00F342B5" w:rsidRDefault="00F342B5" w:rsidP="00F1306E">
      <w:pPr>
        <w:pStyle w:val="Sinespaciado"/>
        <w:rPr>
          <w:rFonts w:ascii="Graphik Regular" w:hAnsi="Graphik Regular"/>
          <w:sz w:val="20"/>
          <w:szCs w:val="20"/>
        </w:rPr>
      </w:pPr>
    </w:p>
    <w:p w:rsidR="00C92288" w:rsidRPr="00F342B5" w:rsidRDefault="00C92288" w:rsidP="00F1306E">
      <w:pPr>
        <w:pStyle w:val="Sinespaciado"/>
        <w:rPr>
          <w:rFonts w:ascii="Graphik Regular" w:hAnsi="Graphik Regular"/>
          <w:sz w:val="18"/>
          <w:szCs w:val="18"/>
        </w:rPr>
      </w:pPr>
      <w:bookmarkStart w:id="0" w:name="_GoBack"/>
      <w:bookmarkEnd w:id="0"/>
    </w:p>
    <w:sectPr w:rsidR="00C92288" w:rsidRPr="00F342B5" w:rsidSect="00F1306E">
      <w:headerReference w:type="default" r:id="rId7"/>
      <w:footerReference w:type="default" r:id="rId8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2A1" w:rsidRDefault="003012A1" w:rsidP="00237640">
      <w:pPr>
        <w:spacing w:after="0" w:line="240" w:lineRule="auto"/>
      </w:pPr>
      <w:r>
        <w:separator/>
      </w:r>
    </w:p>
  </w:endnote>
  <w:endnote w:type="continuationSeparator" w:id="0">
    <w:p w:rsidR="003012A1" w:rsidRDefault="003012A1" w:rsidP="0023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Regular">
    <w:altName w:val="Arial"/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Graphik Bold">
    <w:altName w:val="Calibri"/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Graphik Semibol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BAA" w:rsidRPr="000E0BAA" w:rsidRDefault="000E0BAA" w:rsidP="00F342B5">
    <w:pPr>
      <w:pStyle w:val="Sinespaciado"/>
      <w:jc w:val="right"/>
      <w:rPr>
        <w:rFonts w:ascii="Graphik Regular" w:hAnsi="Graphik Regular"/>
        <w:sz w:val="16"/>
        <w:szCs w:val="16"/>
      </w:rPr>
    </w:pPr>
    <w:r w:rsidRPr="000E0BAA">
      <w:rPr>
        <w:rFonts w:ascii="Graphik Regular" w:hAnsi="Graphik Regular"/>
        <w:sz w:val="16"/>
        <w:szCs w:val="16"/>
      </w:rPr>
      <w:t>Blvd. Luis Donaldo Colosio</w:t>
    </w:r>
    <w:r w:rsidR="00F342B5">
      <w:rPr>
        <w:rFonts w:ascii="Graphik Regular" w:hAnsi="Graphik Regular"/>
        <w:sz w:val="16"/>
        <w:szCs w:val="16"/>
      </w:rPr>
      <w:t xml:space="preserve">. </w:t>
    </w:r>
    <w:r w:rsidRPr="000E0BAA">
      <w:rPr>
        <w:rFonts w:ascii="Graphik Regular" w:hAnsi="Graphik Regular"/>
        <w:sz w:val="16"/>
        <w:szCs w:val="16"/>
      </w:rPr>
      <w:t>Fracc. Colosio II</w:t>
    </w:r>
    <w:r w:rsidRPr="000E0BAA">
      <w:rPr>
        <w:rFonts w:ascii="Graphik Regular" w:hAnsi="Graphik Regular"/>
        <w:w w:val="99"/>
        <w:sz w:val="16"/>
        <w:szCs w:val="16"/>
      </w:rPr>
      <w:t xml:space="preserve"> </w:t>
    </w:r>
    <w:r w:rsidRPr="000E0BAA">
      <w:rPr>
        <w:rFonts w:ascii="Graphik Regular" w:hAnsi="Graphik Regular"/>
        <w:sz w:val="16"/>
        <w:szCs w:val="16"/>
      </w:rPr>
      <w:t>Pachuca de Soto,</w:t>
    </w:r>
    <w:r w:rsidR="00F342B5">
      <w:rPr>
        <w:rFonts w:ascii="Graphik Regular" w:hAnsi="Graphik Regular"/>
        <w:sz w:val="16"/>
        <w:szCs w:val="16"/>
      </w:rPr>
      <w:t xml:space="preserve"> </w:t>
    </w:r>
    <w:r w:rsidRPr="000E0BAA">
      <w:rPr>
        <w:rFonts w:ascii="Graphik Regular" w:hAnsi="Graphik Regular"/>
        <w:sz w:val="16"/>
        <w:szCs w:val="16"/>
      </w:rPr>
      <w:t>Hgo., C.P. 42039</w:t>
    </w:r>
  </w:p>
  <w:p w:rsidR="000E0BAA" w:rsidRPr="000E0BAA" w:rsidRDefault="000E0BAA" w:rsidP="00F342B5">
    <w:pPr>
      <w:pStyle w:val="Sinespaciado"/>
      <w:jc w:val="right"/>
      <w:rPr>
        <w:rFonts w:ascii="Graphik Regular" w:hAnsi="Graphik Regular"/>
        <w:sz w:val="16"/>
        <w:szCs w:val="16"/>
      </w:rPr>
    </w:pPr>
    <w:r w:rsidRPr="000E0BAA">
      <w:rPr>
        <w:rFonts w:ascii="Graphik Regular" w:hAnsi="Graphik Regular"/>
        <w:sz w:val="16"/>
        <w:szCs w:val="16"/>
      </w:rPr>
      <w:t>Tel.: 01 (771) 47 31 300</w:t>
    </w:r>
    <w:r w:rsidR="00F342B5">
      <w:rPr>
        <w:rFonts w:ascii="Graphik Regular" w:hAnsi="Graphik Regular"/>
        <w:sz w:val="16"/>
        <w:szCs w:val="16"/>
      </w:rPr>
      <w:t xml:space="preserve">     </w:t>
    </w:r>
    <w:hyperlink r:id="rId1">
      <w:r w:rsidRPr="000E0BAA">
        <w:rPr>
          <w:rFonts w:ascii="Graphik Regular" w:hAnsi="Graphik Regular"/>
          <w:sz w:val="16"/>
          <w:szCs w:val="16"/>
        </w:rPr>
        <w:t>www.hidalgo.gob.mx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2A1" w:rsidRDefault="003012A1" w:rsidP="00237640">
      <w:pPr>
        <w:spacing w:after="0" w:line="240" w:lineRule="auto"/>
      </w:pPr>
      <w:r>
        <w:separator/>
      </w:r>
    </w:p>
  </w:footnote>
  <w:footnote w:type="continuationSeparator" w:id="0">
    <w:p w:rsidR="003012A1" w:rsidRDefault="003012A1" w:rsidP="0023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640" w:rsidRDefault="00237640">
    <w:pPr>
      <w:pStyle w:val="Encabezado"/>
    </w:pPr>
    <w:r w:rsidRPr="00237640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B6588BF" wp14:editId="013BF755">
          <wp:simplePos x="0" y="0"/>
          <wp:positionH relativeFrom="column">
            <wp:posOffset>5396865</wp:posOffset>
          </wp:positionH>
          <wp:positionV relativeFrom="paragraph">
            <wp:posOffset>-154305</wp:posOffset>
          </wp:positionV>
          <wp:extent cx="638175" cy="729003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137" cy="7278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7640"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748C39BD" wp14:editId="428FFAE7">
          <wp:simplePos x="0" y="0"/>
          <wp:positionH relativeFrom="column">
            <wp:posOffset>-508635</wp:posOffset>
          </wp:positionH>
          <wp:positionV relativeFrom="paragraph">
            <wp:posOffset>-66040</wp:posOffset>
          </wp:positionV>
          <wp:extent cx="1752600" cy="419100"/>
          <wp:effectExtent l="0" t="0" r="0" b="0"/>
          <wp:wrapNone/>
          <wp:docPr id="3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86D88"/>
    <w:multiLevelType w:val="hybridMultilevel"/>
    <w:tmpl w:val="EDE8860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40"/>
    <w:rsid w:val="0007446A"/>
    <w:rsid w:val="000D240B"/>
    <w:rsid w:val="000E0BAA"/>
    <w:rsid w:val="001954B3"/>
    <w:rsid w:val="001B22CD"/>
    <w:rsid w:val="00237640"/>
    <w:rsid w:val="003012A1"/>
    <w:rsid w:val="0033515E"/>
    <w:rsid w:val="003629FD"/>
    <w:rsid w:val="00366676"/>
    <w:rsid w:val="003B43DA"/>
    <w:rsid w:val="00407145"/>
    <w:rsid w:val="004D2C05"/>
    <w:rsid w:val="005732C0"/>
    <w:rsid w:val="005F4AE8"/>
    <w:rsid w:val="00703CE5"/>
    <w:rsid w:val="00754CA4"/>
    <w:rsid w:val="0082574F"/>
    <w:rsid w:val="00855DE3"/>
    <w:rsid w:val="0086291B"/>
    <w:rsid w:val="009E182D"/>
    <w:rsid w:val="00AC26A3"/>
    <w:rsid w:val="00AC619D"/>
    <w:rsid w:val="00AF2C53"/>
    <w:rsid w:val="00B25586"/>
    <w:rsid w:val="00BD10B5"/>
    <w:rsid w:val="00C92288"/>
    <w:rsid w:val="00DD1716"/>
    <w:rsid w:val="00E258C2"/>
    <w:rsid w:val="00E55120"/>
    <w:rsid w:val="00E974E9"/>
    <w:rsid w:val="00EA2735"/>
    <w:rsid w:val="00F1306E"/>
    <w:rsid w:val="00F342B5"/>
    <w:rsid w:val="00F82F42"/>
    <w:rsid w:val="00F8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B616A-8481-4F63-BE06-F90FC938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7640"/>
  </w:style>
  <w:style w:type="paragraph" w:styleId="Piedepgina">
    <w:name w:val="footer"/>
    <w:basedOn w:val="Normal"/>
    <w:link w:val="Piedepgina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7640"/>
  </w:style>
  <w:style w:type="table" w:styleId="Tablaconcuadrcula">
    <w:name w:val="Table Grid"/>
    <w:basedOn w:val="Tablanormal"/>
    <w:uiPriority w:val="59"/>
    <w:rsid w:val="0023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764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E0BAA"/>
    <w:pPr>
      <w:widowControl w:val="0"/>
      <w:autoSpaceDE w:val="0"/>
      <w:autoSpaceDN w:val="0"/>
      <w:spacing w:after="0" w:line="240" w:lineRule="auto"/>
    </w:pPr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E0BAA"/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paragraph" w:styleId="Sinespaciado">
    <w:name w:val="No Spacing"/>
    <w:uiPriority w:val="1"/>
    <w:qFormat/>
    <w:rsid w:val="000E0BAA"/>
    <w:pPr>
      <w:spacing w:after="0" w:line="240" w:lineRule="auto"/>
    </w:pPr>
  </w:style>
  <w:style w:type="table" w:customStyle="1" w:styleId="Cuadrculadetablaclara1">
    <w:name w:val="Cuadrícula de tabla clara1"/>
    <w:basedOn w:val="Tablanormal"/>
    <w:uiPriority w:val="40"/>
    <w:rsid w:val="004D2C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dalgo.gob.mx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 de Adminis</dc:creator>
  <cp:lastModifiedBy>usuario1</cp:lastModifiedBy>
  <cp:revision>16</cp:revision>
  <cp:lastPrinted>2019-08-09T19:44:00Z</cp:lastPrinted>
  <dcterms:created xsi:type="dcterms:W3CDTF">2019-08-09T19:44:00Z</dcterms:created>
  <dcterms:modified xsi:type="dcterms:W3CDTF">2019-08-20T14:47:00Z</dcterms:modified>
</cp:coreProperties>
</file>